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292B" w14:textId="7876C414" w:rsidR="003017AF" w:rsidRDefault="003017AF" w:rsidP="003017AF">
      <w:pPr>
        <w:pStyle w:val="paragraph"/>
        <w:spacing w:before="0" w:beforeAutospacing="0" w:after="0" w:afterAutospacing="0"/>
        <w:jc w:val="center"/>
        <w:textAlignment w:val="baseline"/>
        <w:rPr>
          <w:rStyle w:val="normaltextrun"/>
          <w:rFonts w:ascii="Calibri" w:eastAsiaTheme="majorEastAsia" w:hAnsi="Calibri" w:cs="Calibri"/>
          <w:b/>
          <w:bCs/>
          <w:color w:val="280071"/>
          <w:sz w:val="36"/>
          <w:szCs w:val="36"/>
        </w:rPr>
      </w:pPr>
      <w:r>
        <w:rPr>
          <w:noProof/>
        </w:rPr>
        <w:drawing>
          <wp:anchor distT="0" distB="0" distL="114300" distR="114300" simplePos="0" relativeHeight="251659264" behindDoc="1" locked="0" layoutInCell="1" allowOverlap="1" wp14:anchorId="3BB660A4" wp14:editId="7F4D1A97">
            <wp:simplePos x="0" y="0"/>
            <wp:positionH relativeFrom="margin">
              <wp:align>left</wp:align>
            </wp:positionH>
            <wp:positionV relativeFrom="paragraph">
              <wp:posOffset>0</wp:posOffset>
            </wp:positionV>
            <wp:extent cx="790575" cy="790575"/>
            <wp:effectExtent l="0" t="0" r="9525" b="9525"/>
            <wp:wrapThrough wrapText="bothSides">
              <wp:wrapPolygon edited="0">
                <wp:start x="6246" y="0"/>
                <wp:lineTo x="0" y="3123"/>
                <wp:lineTo x="0" y="14573"/>
                <wp:lineTo x="520" y="17176"/>
                <wp:lineTo x="5725" y="21340"/>
                <wp:lineTo x="6246" y="21340"/>
                <wp:lineTo x="15094" y="21340"/>
                <wp:lineTo x="15614" y="21340"/>
                <wp:lineTo x="20819" y="17176"/>
                <wp:lineTo x="21340" y="14573"/>
                <wp:lineTo x="21340" y="3123"/>
                <wp:lineTo x="15094" y="0"/>
                <wp:lineTo x="6246" y="0"/>
              </wp:wrapPolygon>
            </wp:wrapThrough>
            <wp:docPr id="5" name="Afbeelding 5" descr="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rans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B18CA" w14:textId="20DF0A26" w:rsidR="003017AF" w:rsidRDefault="003017AF" w:rsidP="003017AF">
      <w:pPr>
        <w:pStyle w:val="paragraph"/>
        <w:spacing w:before="0" w:beforeAutospacing="0" w:after="0" w:afterAutospacing="0"/>
        <w:jc w:val="center"/>
        <w:textAlignment w:val="baseline"/>
        <w:rPr>
          <w:rStyle w:val="eop"/>
          <w:rFonts w:ascii="Calibri" w:eastAsiaTheme="majorEastAsia" w:hAnsi="Calibri" w:cs="Calibri"/>
          <w:color w:val="280071"/>
          <w:sz w:val="36"/>
          <w:szCs w:val="36"/>
        </w:rPr>
      </w:pPr>
      <w:r>
        <w:rPr>
          <w:rStyle w:val="normaltextrun"/>
          <w:rFonts w:ascii="Calibri" w:eastAsiaTheme="majorEastAsia" w:hAnsi="Calibri" w:cs="Calibri"/>
          <w:b/>
          <w:bCs/>
          <w:color w:val="280071"/>
          <w:sz w:val="36"/>
          <w:szCs w:val="36"/>
        </w:rPr>
        <w:t>Ereleden en l</w:t>
      </w:r>
      <w:r w:rsidR="00B17D5E">
        <w:rPr>
          <w:rStyle w:val="normaltextrun"/>
          <w:rFonts w:ascii="Calibri" w:eastAsiaTheme="majorEastAsia" w:hAnsi="Calibri" w:cs="Calibri"/>
          <w:b/>
          <w:bCs/>
          <w:color w:val="280071"/>
          <w:sz w:val="36"/>
          <w:szCs w:val="36"/>
        </w:rPr>
        <w:t>eden</w:t>
      </w:r>
      <w:r>
        <w:rPr>
          <w:rStyle w:val="normaltextrun"/>
          <w:rFonts w:ascii="Calibri" w:eastAsiaTheme="majorEastAsia" w:hAnsi="Calibri" w:cs="Calibri"/>
          <w:b/>
          <w:bCs/>
          <w:color w:val="280071"/>
          <w:sz w:val="36"/>
          <w:szCs w:val="36"/>
        </w:rPr>
        <w:t xml:space="preserve"> van verdienste</w:t>
      </w:r>
      <w:r>
        <w:rPr>
          <w:rStyle w:val="eop"/>
          <w:rFonts w:ascii="Calibri" w:eastAsiaTheme="majorEastAsia" w:hAnsi="Calibri" w:cs="Calibri"/>
          <w:color w:val="280071"/>
          <w:sz w:val="36"/>
          <w:szCs w:val="36"/>
        </w:rPr>
        <w:t> </w:t>
      </w:r>
    </w:p>
    <w:p w14:paraId="693511A7" w14:textId="77777777" w:rsidR="003017AF" w:rsidRDefault="003017AF" w:rsidP="003017AF">
      <w:pPr>
        <w:pStyle w:val="paragraph"/>
        <w:spacing w:before="0" w:beforeAutospacing="0" w:after="0" w:afterAutospacing="0"/>
        <w:jc w:val="center"/>
        <w:textAlignment w:val="baseline"/>
        <w:rPr>
          <w:rStyle w:val="eop"/>
          <w:rFonts w:ascii="Calibri" w:eastAsiaTheme="majorEastAsia" w:hAnsi="Calibri" w:cs="Calibri"/>
          <w:color w:val="280071"/>
          <w:sz w:val="36"/>
          <w:szCs w:val="36"/>
        </w:rPr>
      </w:pPr>
    </w:p>
    <w:p w14:paraId="4662BA73"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21F1D"/>
        </w:rPr>
        <w:t> </w:t>
      </w:r>
    </w:p>
    <w:p w14:paraId="5497A90A"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Algemeen</w:t>
      </w:r>
      <w:r>
        <w:rPr>
          <w:rStyle w:val="eop"/>
          <w:rFonts w:ascii="Calibri" w:eastAsiaTheme="majorEastAsia" w:hAnsi="Calibri" w:cs="Calibri"/>
          <w:color w:val="000000"/>
        </w:rPr>
        <w:t> </w:t>
      </w:r>
    </w:p>
    <w:p w14:paraId="593CC79D" w14:textId="1F2AFE65"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In 2026 zijn door het bestuur de onderstaande criteria vastgesteld voor benoeming van een Lid van Verdienste of Erelid. Leden van Verdienste en ereleden worden benoemd wegens bijzondere verdiensten voor de voetbalvereniging KSV.</w:t>
      </w:r>
      <w:r>
        <w:rPr>
          <w:rStyle w:val="eop"/>
          <w:rFonts w:ascii="Calibri" w:eastAsiaTheme="majorEastAsia" w:hAnsi="Calibri" w:cs="Calibri"/>
          <w:color w:val="000000"/>
        </w:rPr>
        <w:t> </w:t>
      </w:r>
    </w:p>
    <w:p w14:paraId="0BC2A9DB"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21F1D"/>
        </w:rPr>
        <w:t> </w:t>
      </w:r>
    </w:p>
    <w:p w14:paraId="45FAE58A"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Definitie</w:t>
      </w:r>
      <w:r>
        <w:rPr>
          <w:rStyle w:val="eop"/>
          <w:rFonts w:ascii="Calibri" w:eastAsiaTheme="majorEastAsia" w:hAnsi="Calibri" w:cs="Calibri"/>
          <w:color w:val="000000"/>
        </w:rPr>
        <w:t> </w:t>
      </w:r>
    </w:p>
    <w:p w14:paraId="4544B4B3"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Leden van Verdienste en Ereleden zijn leden, die wegens bijzondere verdiensten tegenover de vereniging als zodanig zijn benoemd. Op ereleden rusten geen geldelijke verplichtingen c.q. contributieverplichtingen, zij hebben echter wel alle rechten van de leden.</w:t>
      </w:r>
      <w:r>
        <w:rPr>
          <w:rStyle w:val="eop"/>
          <w:rFonts w:ascii="Calibri" w:eastAsiaTheme="majorEastAsia" w:hAnsi="Calibri" w:cs="Calibri"/>
          <w:color w:val="000000"/>
        </w:rPr>
        <w:t> </w:t>
      </w:r>
    </w:p>
    <w:p w14:paraId="77D5217F" w14:textId="01D5C483"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Het enkele feit dat iemand vrijwilligerswerk doet is geen reden om iemand voor te stellen als Lid van Verdienste. Echter een jarenlange inzet van (extra) werkzaamheden door een lid van </w:t>
      </w:r>
      <w:r w:rsidR="00E07056">
        <w:rPr>
          <w:rStyle w:val="normaltextrun"/>
          <w:rFonts w:ascii="Calibri" w:eastAsiaTheme="majorEastAsia" w:hAnsi="Calibri" w:cs="Calibri"/>
          <w:color w:val="000000"/>
          <w:shd w:val="clear" w:color="auto" w:fill="FFFFFF"/>
        </w:rPr>
        <w:t>voet</w:t>
      </w:r>
      <w:r>
        <w:rPr>
          <w:rStyle w:val="normaltextrun"/>
          <w:rFonts w:ascii="Calibri" w:eastAsiaTheme="majorEastAsia" w:hAnsi="Calibri" w:cs="Calibri"/>
          <w:color w:val="000000"/>
          <w:shd w:val="clear" w:color="auto" w:fill="FFFFFF"/>
        </w:rPr>
        <w:t>balvereniging KSV kan een reden zijn om zo’n persoon voor te dragen als Lid van Verdienste.</w:t>
      </w:r>
      <w:r>
        <w:rPr>
          <w:rStyle w:val="eop"/>
          <w:rFonts w:ascii="Calibri" w:eastAsiaTheme="majorEastAsia" w:hAnsi="Calibri" w:cs="Calibri"/>
          <w:color w:val="000000"/>
        </w:rPr>
        <w:t> </w:t>
      </w:r>
    </w:p>
    <w:p w14:paraId="4673099C"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Uiteraard is alle hulp van vrijwilligers voor de vereniging welkom. Dit neemt niet weg dat er verschillen in inzet, zwaarte van de functie, meerwaarde en uitstraling voor de vereniging zijn. Ook deze zaken dienen te worden meegenomen bij de afweging om iemand voor te stellen als Lid van Verdienste.</w:t>
      </w:r>
      <w:r>
        <w:rPr>
          <w:rStyle w:val="eop"/>
          <w:rFonts w:ascii="Calibri" w:eastAsiaTheme="majorEastAsia" w:hAnsi="Calibri" w:cs="Calibri"/>
          <w:color w:val="000000"/>
        </w:rPr>
        <w:t> </w:t>
      </w:r>
    </w:p>
    <w:p w14:paraId="464484E8"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4DAB8CF3" w14:textId="4E8F5F6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hd w:val="clear" w:color="auto" w:fill="FFFFFF"/>
        </w:rPr>
        <w:t>L</w:t>
      </w:r>
      <w:r w:rsidR="00EE308F">
        <w:rPr>
          <w:rStyle w:val="normaltextrun"/>
          <w:rFonts w:ascii="Calibri" w:eastAsiaTheme="majorEastAsia" w:hAnsi="Calibri" w:cs="Calibri"/>
          <w:b/>
          <w:bCs/>
          <w:color w:val="000000"/>
          <w:shd w:val="clear" w:color="auto" w:fill="FFFFFF"/>
        </w:rPr>
        <w:t xml:space="preserve">eden </w:t>
      </w:r>
      <w:r>
        <w:rPr>
          <w:rStyle w:val="normaltextrun"/>
          <w:rFonts w:ascii="Calibri" w:eastAsiaTheme="majorEastAsia" w:hAnsi="Calibri" w:cs="Calibri"/>
          <w:b/>
          <w:bCs/>
          <w:color w:val="000000"/>
          <w:shd w:val="clear" w:color="auto" w:fill="FFFFFF"/>
        </w:rPr>
        <w:t>van Verdienste</w:t>
      </w:r>
      <w:r>
        <w:rPr>
          <w:rStyle w:val="eop"/>
          <w:rFonts w:ascii="Calibri" w:eastAsiaTheme="majorEastAsia" w:hAnsi="Calibri" w:cs="Calibri"/>
          <w:color w:val="000000"/>
        </w:rPr>
        <w:t> </w:t>
      </w:r>
    </w:p>
    <w:p w14:paraId="494B29DB"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 Om in aanmerking te komen voor een lidmaatschap van Verdienste moet een lid aanwijsbaar veel inzet hebben getoond om voor de vereniging belangrijke zaken gerealiseerd te krijgen.</w:t>
      </w:r>
      <w:r>
        <w:rPr>
          <w:rStyle w:val="eop"/>
          <w:rFonts w:ascii="Calibri" w:eastAsiaTheme="majorEastAsia" w:hAnsi="Calibri" w:cs="Calibri"/>
          <w:color w:val="000000"/>
        </w:rPr>
        <w:t> </w:t>
      </w:r>
    </w:p>
    <w:p w14:paraId="63919FC2"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Leden van verdienste worden niet vrijgesteld van contributie maar krijgen wel een prominente plek op de website en in de kantine van Sportpark De Kruising.</w:t>
      </w:r>
      <w:r>
        <w:rPr>
          <w:rStyle w:val="eop"/>
          <w:rFonts w:ascii="Calibri" w:eastAsiaTheme="majorEastAsia" w:hAnsi="Calibri" w:cs="Calibri"/>
          <w:color w:val="000000"/>
        </w:rPr>
        <w:t> </w:t>
      </w:r>
    </w:p>
    <w:p w14:paraId="64AAB036" w14:textId="30D44E6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hd w:val="clear" w:color="auto" w:fill="FFFFFF"/>
        </w:rPr>
        <w:t xml:space="preserve">Een lid van </w:t>
      </w:r>
      <w:r w:rsidR="00EE308F">
        <w:rPr>
          <w:rStyle w:val="normaltextrun"/>
          <w:rFonts w:ascii="Calibri" w:eastAsiaTheme="majorEastAsia" w:hAnsi="Calibri" w:cs="Calibri"/>
          <w:b/>
          <w:bCs/>
          <w:color w:val="000000"/>
          <w:shd w:val="clear" w:color="auto" w:fill="FFFFFF"/>
        </w:rPr>
        <w:t>V</w:t>
      </w:r>
      <w:r>
        <w:rPr>
          <w:rStyle w:val="normaltextrun"/>
          <w:rFonts w:ascii="Calibri" w:eastAsiaTheme="majorEastAsia" w:hAnsi="Calibri" w:cs="Calibri"/>
          <w:b/>
          <w:bCs/>
          <w:color w:val="000000"/>
          <w:shd w:val="clear" w:color="auto" w:fill="FFFFFF"/>
        </w:rPr>
        <w:t>erdienste moet:</w:t>
      </w:r>
      <w:r>
        <w:rPr>
          <w:rStyle w:val="eop"/>
          <w:rFonts w:ascii="Calibri" w:eastAsiaTheme="majorEastAsia" w:hAnsi="Calibri" w:cs="Calibri"/>
          <w:color w:val="000000"/>
        </w:rPr>
        <w:t> </w:t>
      </w:r>
    </w:p>
    <w:p w14:paraId="0337068D" w14:textId="08956A3F" w:rsidR="003017AF" w:rsidRDefault="003017AF" w:rsidP="003017AF">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Lid zijn van </w:t>
      </w:r>
      <w:r w:rsidR="00E07056">
        <w:rPr>
          <w:rStyle w:val="normaltextrun"/>
          <w:rFonts w:ascii="Calibri" w:eastAsiaTheme="majorEastAsia" w:hAnsi="Calibri" w:cs="Calibri"/>
          <w:color w:val="000000"/>
          <w:shd w:val="clear" w:color="auto" w:fill="FFFFFF"/>
        </w:rPr>
        <w:t>voetbal</w:t>
      </w:r>
      <w:r>
        <w:rPr>
          <w:rStyle w:val="normaltextrun"/>
          <w:rFonts w:ascii="Calibri" w:eastAsiaTheme="majorEastAsia" w:hAnsi="Calibri" w:cs="Calibri"/>
          <w:color w:val="000000"/>
          <w:shd w:val="clear" w:color="auto" w:fill="FFFFFF"/>
        </w:rPr>
        <w:t>vereniging KSV.</w:t>
      </w:r>
      <w:r>
        <w:rPr>
          <w:rStyle w:val="eop"/>
          <w:rFonts w:ascii="Calibri" w:eastAsiaTheme="majorEastAsia" w:hAnsi="Calibri" w:cs="Calibri"/>
          <w:color w:val="000000"/>
        </w:rPr>
        <w:t> </w:t>
      </w:r>
    </w:p>
    <w:p w14:paraId="7102F728" w14:textId="77777777" w:rsidR="003017AF" w:rsidRDefault="003017AF" w:rsidP="003017AF">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Minimaal 10 jaar actief zijn als onbezoldigd vrijwilliger en/of bestuurslid.</w:t>
      </w:r>
      <w:r>
        <w:rPr>
          <w:rStyle w:val="eop"/>
          <w:rFonts w:ascii="Calibri" w:eastAsiaTheme="majorEastAsia" w:hAnsi="Calibri" w:cs="Calibri"/>
          <w:color w:val="000000"/>
        </w:rPr>
        <w:t> </w:t>
      </w:r>
    </w:p>
    <w:p w14:paraId="19D0B29F" w14:textId="77777777" w:rsidR="003017AF" w:rsidRDefault="003017AF" w:rsidP="003017AF">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Actief (te) zijn (geweest) in diverse groepen of commissies.</w:t>
      </w:r>
      <w:r>
        <w:rPr>
          <w:rStyle w:val="eop"/>
          <w:rFonts w:ascii="Calibri" w:eastAsiaTheme="majorEastAsia" w:hAnsi="Calibri" w:cs="Calibri"/>
          <w:color w:val="000000"/>
        </w:rPr>
        <w:t> </w:t>
      </w:r>
    </w:p>
    <w:p w14:paraId="76613654"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0A6E3A0B"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hd w:val="clear" w:color="auto" w:fill="FFFFFF"/>
        </w:rPr>
        <w:t>Ereleden</w:t>
      </w:r>
      <w:r>
        <w:rPr>
          <w:rStyle w:val="eop"/>
          <w:rFonts w:ascii="Calibri" w:eastAsiaTheme="majorEastAsia" w:hAnsi="Calibri" w:cs="Calibri"/>
          <w:color w:val="000000"/>
        </w:rPr>
        <w:t> </w:t>
      </w:r>
    </w:p>
    <w:p w14:paraId="41B55F7C"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Hiervoor geldt hetzelfde als vermeld onder “Leden van Verdienste”, maar dan dient sprake te zijn van (een) zeer uitzonderlijke prestatie(s) of jarenlange werkzaamheden van een vrijwilliger met een grote meerwaarde voor de vereniging. Ereleden krijgen eveneens een prominente plek op de website en in de kantine.</w:t>
      </w:r>
      <w:r>
        <w:rPr>
          <w:rStyle w:val="eop"/>
          <w:rFonts w:ascii="Calibri" w:eastAsiaTheme="majorEastAsia" w:hAnsi="Calibri" w:cs="Calibri"/>
          <w:color w:val="000000"/>
        </w:rPr>
        <w:t> </w:t>
      </w:r>
    </w:p>
    <w:p w14:paraId="661CE752"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hd w:val="clear" w:color="auto" w:fill="FFFFFF"/>
        </w:rPr>
        <w:t>Een Erelid moet:</w:t>
      </w:r>
      <w:r>
        <w:rPr>
          <w:rStyle w:val="eop"/>
          <w:rFonts w:ascii="Calibri" w:eastAsiaTheme="majorEastAsia" w:hAnsi="Calibri" w:cs="Calibri"/>
          <w:color w:val="000000"/>
        </w:rPr>
        <w:t> </w:t>
      </w:r>
    </w:p>
    <w:p w14:paraId="7DE3155E" w14:textId="24165A5D" w:rsidR="003017AF" w:rsidRDefault="003017AF" w:rsidP="003017AF">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Lid zijn van </w:t>
      </w:r>
      <w:r w:rsidR="00E07056">
        <w:rPr>
          <w:rStyle w:val="normaltextrun"/>
          <w:rFonts w:ascii="Calibri" w:eastAsiaTheme="majorEastAsia" w:hAnsi="Calibri" w:cs="Calibri"/>
          <w:color w:val="000000"/>
          <w:shd w:val="clear" w:color="auto" w:fill="FFFFFF"/>
        </w:rPr>
        <w:t>voet</w:t>
      </w:r>
      <w:r>
        <w:rPr>
          <w:rStyle w:val="normaltextrun"/>
          <w:rFonts w:ascii="Calibri" w:eastAsiaTheme="majorEastAsia" w:hAnsi="Calibri" w:cs="Calibri"/>
          <w:color w:val="000000"/>
          <w:shd w:val="clear" w:color="auto" w:fill="FFFFFF"/>
        </w:rPr>
        <w:t>balvereniging KSV.</w:t>
      </w:r>
      <w:r>
        <w:rPr>
          <w:rStyle w:val="eop"/>
          <w:rFonts w:ascii="Calibri" w:eastAsiaTheme="majorEastAsia" w:hAnsi="Calibri" w:cs="Calibri"/>
          <w:color w:val="000000"/>
        </w:rPr>
        <w:t> </w:t>
      </w:r>
    </w:p>
    <w:p w14:paraId="0BB7BC86" w14:textId="77777777" w:rsidR="003017AF" w:rsidRDefault="003017AF" w:rsidP="003017AF">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Door actief een aantal werkzaamheden uitgevoerd te hebben die een beduidende en aantoonbare meerwaarde voor de vereniging hebben opgeleverd.</w:t>
      </w:r>
      <w:r>
        <w:rPr>
          <w:rStyle w:val="eop"/>
          <w:rFonts w:ascii="Calibri" w:eastAsiaTheme="majorEastAsia" w:hAnsi="Calibri" w:cs="Calibri"/>
          <w:color w:val="000000"/>
        </w:rPr>
        <w:t> </w:t>
      </w:r>
    </w:p>
    <w:p w14:paraId="22C82072" w14:textId="77777777" w:rsidR="003017AF" w:rsidRDefault="003017AF" w:rsidP="003017AF">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Persoon dient ruim 20 jaar actief als vrijwilliger of lid te zijn geweest binnen de vereniging of in diverse commissies of werkgroepen.</w:t>
      </w:r>
      <w:r>
        <w:rPr>
          <w:rStyle w:val="eop"/>
          <w:rFonts w:ascii="Calibri" w:eastAsiaTheme="majorEastAsia" w:hAnsi="Calibri" w:cs="Calibri"/>
          <w:color w:val="000000"/>
        </w:rPr>
        <w:t> </w:t>
      </w:r>
    </w:p>
    <w:p w14:paraId="72917EFE" w14:textId="77777777" w:rsidR="003017AF" w:rsidRDefault="003017AF" w:rsidP="003017AF">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Persoon dient zitting in het bestuur te hebben gehad.</w:t>
      </w:r>
      <w:r>
        <w:rPr>
          <w:rStyle w:val="eop"/>
          <w:rFonts w:ascii="Calibri" w:eastAsiaTheme="majorEastAsia" w:hAnsi="Calibri" w:cs="Calibri"/>
          <w:color w:val="000000"/>
        </w:rPr>
        <w:t> </w:t>
      </w:r>
    </w:p>
    <w:p w14:paraId="52C1BE59"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hd w:val="clear" w:color="auto" w:fill="FFFFFF"/>
        </w:rPr>
        <w:lastRenderedPageBreak/>
        <w:t>Procedure voordragen Ereleden of Leden van Verdienste</w:t>
      </w:r>
      <w:r>
        <w:rPr>
          <w:rStyle w:val="eop"/>
          <w:rFonts w:ascii="Calibri" w:eastAsiaTheme="majorEastAsia" w:hAnsi="Calibri" w:cs="Calibri"/>
          <w:color w:val="000000"/>
        </w:rPr>
        <w:t> </w:t>
      </w:r>
    </w:p>
    <w:p w14:paraId="6DB041B5" w14:textId="77777777" w:rsidR="003017AF" w:rsidRDefault="003017AF" w:rsidP="003017AF">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Een voordracht voor een onderscheiding moet schriftelijk/per mail worden ingediend bij het bestuur en kan door elk lid van de vereniging worden gedaan. De voordracht moet zijn voorzien van duidelijke en objectieve argumenten. Ook kan het bestuur zelf een lid voordragen.</w:t>
      </w:r>
      <w:r>
        <w:rPr>
          <w:rStyle w:val="eop"/>
          <w:rFonts w:ascii="Calibri" w:eastAsiaTheme="majorEastAsia" w:hAnsi="Calibri" w:cs="Calibri"/>
          <w:color w:val="000000"/>
        </w:rPr>
        <w:t> </w:t>
      </w:r>
    </w:p>
    <w:p w14:paraId="1DD5B3BE" w14:textId="77777777" w:rsidR="003017AF" w:rsidRDefault="003017AF" w:rsidP="003017AF">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Het bestuur beoordeelt of de voorgestelde kandidaat aan de gestelde voorwaarden voldoet; tevens wordt nagegaan of ook anderszins geen bezwaren bestaan tegen het voorstel. Indien het bestuur akkoord gaat met het voorstel, wordt dit in de notulen van de bestuursvergadering vastgelegd. Indien het bestuur het voorstel afwijst zal dit aan de indiener schriftelijk met een motivatie hiervan worden meegedeeld.</w:t>
      </w:r>
      <w:r>
        <w:rPr>
          <w:rStyle w:val="eop"/>
          <w:rFonts w:ascii="Calibri" w:eastAsiaTheme="majorEastAsia" w:hAnsi="Calibri" w:cs="Calibri"/>
          <w:color w:val="000000"/>
        </w:rPr>
        <w:t> </w:t>
      </w:r>
    </w:p>
    <w:p w14:paraId="2A5D4496" w14:textId="77777777" w:rsidR="003017AF" w:rsidRDefault="003017AF" w:rsidP="003017AF">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Het definitief benoemen van een Erelid of Lid van Verdienste en het onderscheiden van het betreffende lid wordt door het bestuur gedaan in de eerstvolgende algemene gelegenheid (ledenvergadering, nieuwjaarsreceptie, enz.).</w:t>
      </w:r>
      <w:r>
        <w:rPr>
          <w:rStyle w:val="eop"/>
          <w:rFonts w:ascii="Calibri" w:eastAsiaTheme="majorEastAsia" w:hAnsi="Calibri" w:cs="Calibri"/>
          <w:color w:val="000000"/>
        </w:rPr>
        <w:t> </w:t>
      </w:r>
    </w:p>
    <w:p w14:paraId="571CE9AF" w14:textId="77777777" w:rsidR="003017AF" w:rsidRDefault="003017AF" w:rsidP="003017AF">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per jaar kan maximaal 1 erelid worden voorgedragen en maximaal 3 leden van verdienste.</w:t>
      </w:r>
      <w:r>
        <w:rPr>
          <w:rStyle w:val="eop"/>
          <w:rFonts w:ascii="Calibri" w:eastAsiaTheme="majorEastAsia" w:hAnsi="Calibri" w:cs="Calibri"/>
          <w:color w:val="000000"/>
        </w:rPr>
        <w:t> </w:t>
      </w:r>
    </w:p>
    <w:p w14:paraId="0B3DCB73" w14:textId="77777777" w:rsidR="003017AF" w:rsidRDefault="003017AF" w:rsidP="003017AF">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Het bestuur bepaald uiteindelijk of iemand ook daadwerkelijk wordt voorgedragen.</w:t>
      </w:r>
      <w:r>
        <w:rPr>
          <w:rStyle w:val="eop"/>
          <w:rFonts w:ascii="Calibri" w:eastAsiaTheme="majorEastAsia" w:hAnsi="Calibri" w:cs="Calibri"/>
          <w:color w:val="000000"/>
        </w:rPr>
        <w:t> </w:t>
      </w:r>
    </w:p>
    <w:p w14:paraId="5CB2AB54" w14:textId="77777777" w:rsidR="003017AF" w:rsidRDefault="003017AF" w:rsidP="003017A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3D115B2" w14:textId="77777777" w:rsidR="00CA1FE7" w:rsidRDefault="00CA1FE7"/>
    <w:sectPr w:rsidR="00CA1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A78"/>
    <w:multiLevelType w:val="multilevel"/>
    <w:tmpl w:val="D8E2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602F"/>
    <w:multiLevelType w:val="multilevel"/>
    <w:tmpl w:val="500A0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076EF"/>
    <w:multiLevelType w:val="multilevel"/>
    <w:tmpl w:val="E74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F544B"/>
    <w:multiLevelType w:val="multilevel"/>
    <w:tmpl w:val="F77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F706F"/>
    <w:multiLevelType w:val="multilevel"/>
    <w:tmpl w:val="27EE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F21C8"/>
    <w:multiLevelType w:val="multilevel"/>
    <w:tmpl w:val="770EF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424F9"/>
    <w:multiLevelType w:val="multilevel"/>
    <w:tmpl w:val="486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AD00CE"/>
    <w:multiLevelType w:val="multilevel"/>
    <w:tmpl w:val="22848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196361"/>
    <w:multiLevelType w:val="multilevel"/>
    <w:tmpl w:val="9F3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173B8E"/>
    <w:multiLevelType w:val="multilevel"/>
    <w:tmpl w:val="F8186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B59FD"/>
    <w:multiLevelType w:val="multilevel"/>
    <w:tmpl w:val="2CB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9A64B6"/>
    <w:multiLevelType w:val="multilevel"/>
    <w:tmpl w:val="CB7C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19709">
    <w:abstractNumId w:val="3"/>
  </w:num>
  <w:num w:numId="2" w16cid:durableId="1214777695">
    <w:abstractNumId w:val="4"/>
  </w:num>
  <w:num w:numId="3" w16cid:durableId="2088724763">
    <w:abstractNumId w:val="6"/>
  </w:num>
  <w:num w:numId="4" w16cid:durableId="640042934">
    <w:abstractNumId w:val="11"/>
  </w:num>
  <w:num w:numId="5" w16cid:durableId="1405493793">
    <w:abstractNumId w:val="8"/>
  </w:num>
  <w:num w:numId="6" w16cid:durableId="1351225665">
    <w:abstractNumId w:val="10"/>
  </w:num>
  <w:num w:numId="7" w16cid:durableId="1032263928">
    <w:abstractNumId w:val="2"/>
  </w:num>
  <w:num w:numId="8" w16cid:durableId="1453477877">
    <w:abstractNumId w:val="0"/>
  </w:num>
  <w:num w:numId="9" w16cid:durableId="789858084">
    <w:abstractNumId w:val="5"/>
  </w:num>
  <w:num w:numId="10" w16cid:durableId="911961607">
    <w:abstractNumId w:val="9"/>
  </w:num>
  <w:num w:numId="11" w16cid:durableId="310140777">
    <w:abstractNumId w:val="7"/>
  </w:num>
  <w:num w:numId="12" w16cid:durableId="142645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AF"/>
    <w:rsid w:val="000D5C93"/>
    <w:rsid w:val="003017AF"/>
    <w:rsid w:val="00347E41"/>
    <w:rsid w:val="00622BDA"/>
    <w:rsid w:val="00A86197"/>
    <w:rsid w:val="00B17D5E"/>
    <w:rsid w:val="00B95D19"/>
    <w:rsid w:val="00CA1FE7"/>
    <w:rsid w:val="00E07056"/>
    <w:rsid w:val="00EE308F"/>
    <w:rsid w:val="00F9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477F"/>
  <w15:chartTrackingRefBased/>
  <w15:docId w15:val="{C61185CD-0ADE-486A-8B51-F0D2BE2F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1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17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17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17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17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7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7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7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7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17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17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17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17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17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7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7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7AF"/>
    <w:rPr>
      <w:rFonts w:eastAsiaTheme="majorEastAsia" w:cstheme="majorBidi"/>
      <w:color w:val="272727" w:themeColor="text1" w:themeTint="D8"/>
    </w:rPr>
  </w:style>
  <w:style w:type="paragraph" w:styleId="Titel">
    <w:name w:val="Title"/>
    <w:basedOn w:val="Standaard"/>
    <w:next w:val="Standaard"/>
    <w:link w:val="TitelChar"/>
    <w:uiPriority w:val="10"/>
    <w:qFormat/>
    <w:rsid w:val="00301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7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7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7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7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7AF"/>
    <w:rPr>
      <w:i/>
      <w:iCs/>
      <w:color w:val="404040" w:themeColor="text1" w:themeTint="BF"/>
    </w:rPr>
  </w:style>
  <w:style w:type="paragraph" w:styleId="Lijstalinea">
    <w:name w:val="List Paragraph"/>
    <w:basedOn w:val="Standaard"/>
    <w:uiPriority w:val="34"/>
    <w:qFormat/>
    <w:rsid w:val="003017AF"/>
    <w:pPr>
      <w:ind w:left="720"/>
      <w:contextualSpacing/>
    </w:pPr>
  </w:style>
  <w:style w:type="character" w:styleId="Intensievebenadrukking">
    <w:name w:val="Intense Emphasis"/>
    <w:basedOn w:val="Standaardalinea-lettertype"/>
    <w:uiPriority w:val="21"/>
    <w:qFormat/>
    <w:rsid w:val="003017AF"/>
    <w:rPr>
      <w:i/>
      <w:iCs/>
      <w:color w:val="2F5496" w:themeColor="accent1" w:themeShade="BF"/>
    </w:rPr>
  </w:style>
  <w:style w:type="paragraph" w:styleId="Duidelijkcitaat">
    <w:name w:val="Intense Quote"/>
    <w:basedOn w:val="Standaard"/>
    <w:next w:val="Standaard"/>
    <w:link w:val="DuidelijkcitaatChar"/>
    <w:uiPriority w:val="30"/>
    <w:qFormat/>
    <w:rsid w:val="00301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17AF"/>
    <w:rPr>
      <w:i/>
      <w:iCs/>
      <w:color w:val="2F5496" w:themeColor="accent1" w:themeShade="BF"/>
    </w:rPr>
  </w:style>
  <w:style w:type="character" w:styleId="Intensieveverwijzing">
    <w:name w:val="Intense Reference"/>
    <w:basedOn w:val="Standaardalinea-lettertype"/>
    <w:uiPriority w:val="32"/>
    <w:qFormat/>
    <w:rsid w:val="003017AF"/>
    <w:rPr>
      <w:b/>
      <w:bCs/>
      <w:smallCaps/>
      <w:color w:val="2F5496" w:themeColor="accent1" w:themeShade="BF"/>
      <w:spacing w:val="5"/>
    </w:rPr>
  </w:style>
  <w:style w:type="paragraph" w:customStyle="1" w:styleId="paragraph">
    <w:name w:val="paragraph"/>
    <w:basedOn w:val="Standaard"/>
    <w:rsid w:val="003017A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3017AF"/>
  </w:style>
  <w:style w:type="character" w:customStyle="1" w:styleId="eop">
    <w:name w:val="eop"/>
    <w:basedOn w:val="Standaardalinea-lettertype"/>
    <w:rsid w:val="0030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urantien xmlns="1d77b568-b1c9-4bad-abac-733c7790f19c" xsi:nil="true"/>
    <TaxCatchAll xmlns="7d4c885f-a102-467e-aa9c-c268efc7ed16" xsi:nil="true"/>
    <lcf76f155ced4ddcb4097134ff3c332f xmlns="1d77b568-b1c9-4bad-abac-733c7790f1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6C83440D36DF4396D33F06EE9FE8C8" ma:contentTypeVersion="17" ma:contentTypeDescription="Een nieuw document maken." ma:contentTypeScope="" ma:versionID="fe6b2b9fc15e5d4e0ff46e3e0726c66f">
  <xsd:schema xmlns:xsd="http://www.w3.org/2001/XMLSchema" xmlns:xs="http://www.w3.org/2001/XMLSchema" xmlns:p="http://schemas.microsoft.com/office/2006/metadata/properties" xmlns:ns2="1d77b568-b1c9-4bad-abac-733c7790f19c" xmlns:ns3="7d4c885f-a102-467e-aa9c-c268efc7ed16" targetNamespace="http://schemas.microsoft.com/office/2006/metadata/properties" ma:root="true" ma:fieldsID="8779a64eb48d2de56c9befc41d8fd28d" ns2:_="" ns3:_="">
    <xsd:import namespace="1d77b568-b1c9-4bad-abac-733c7790f19c"/>
    <xsd:import namespace="7d4c885f-a102-467e-aa9c-c268efc7e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element ref="ns2:Assuranti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b568-b1c9-4bad-abac-733c7790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f525642-d08b-4d18-acac-355876b9d3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ssurantien" ma:index="23" nillable="true" ma:displayName="Assurantien" ma:format="Dropdown" ma:internalName="Assuranti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c885f-a102-467e-aa9c-c268efc7ed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dd2dda-b09d-43a4-9c37-9b78ea4dcb3b}" ma:internalName="TaxCatchAll" ma:showField="CatchAllData" ma:web="7d4c885f-a102-467e-aa9c-c268efc7e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0066-2A49-4898-B8DC-9CC6C46A8511}">
  <ds:schemaRef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7d4c885f-a102-467e-aa9c-c268efc7ed16"/>
    <ds:schemaRef ds:uri="1d77b568-b1c9-4bad-abac-733c7790f19c"/>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0D51DE7-0859-4177-B707-9F4428F03E97}">
  <ds:schemaRefs>
    <ds:schemaRef ds:uri="http://schemas.microsoft.com/sharepoint/v3/contenttype/forms"/>
  </ds:schemaRefs>
</ds:datastoreItem>
</file>

<file path=customXml/itemProps3.xml><?xml version="1.0" encoding="utf-8"?>
<ds:datastoreItem xmlns:ds="http://schemas.openxmlformats.org/officeDocument/2006/customXml" ds:itemID="{22C272C5-E7E6-4169-8B00-F39092299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b568-b1c9-4bad-abac-733c7790f19c"/>
    <ds:schemaRef ds:uri="7d4c885f-a102-467e-aa9c-c268efc7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Karsten</dc:creator>
  <cp:keywords/>
  <dc:description/>
  <cp:lastModifiedBy>Richard Schouten</cp:lastModifiedBy>
  <cp:revision>2</cp:revision>
  <dcterms:created xsi:type="dcterms:W3CDTF">2026-03-10T15:32:00Z</dcterms:created>
  <dcterms:modified xsi:type="dcterms:W3CDTF">2026-03-10T15:32:00Z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0x010100806C83440D36DF4396D33F06EE9FE8C8</vt:lpwstr>
  </property>
  <property fmtid="{D5CDD505-2E9C-101B-9397-08002B2CF9AE}" pid="3" name="MediaServiceImageTags">
    <vt:lpwstr/>
  </property>
</Properties>
</file>